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 w:rsidRPr="00E36903">
        <w:rPr>
          <w:rFonts w:ascii="黑体" w:eastAsia="黑体" w:hAnsi="黑体" w:hint="eastAsia"/>
          <w:color w:val="000000"/>
          <w:sz w:val="44"/>
          <w:szCs w:val="44"/>
        </w:rPr>
        <w:t>学校消防安全</w:t>
      </w:r>
      <w:r>
        <w:rPr>
          <w:rFonts w:ascii="黑体" w:eastAsia="黑体" w:hAnsi="黑体" w:hint="eastAsia"/>
          <w:color w:val="000000"/>
          <w:sz w:val="44"/>
          <w:szCs w:val="44"/>
        </w:rPr>
        <w:t>八</w:t>
      </w:r>
      <w:r w:rsidRPr="00E36903">
        <w:rPr>
          <w:rFonts w:ascii="黑体" w:eastAsia="黑体" w:hAnsi="黑体" w:hint="eastAsia"/>
          <w:color w:val="000000"/>
          <w:sz w:val="44"/>
          <w:szCs w:val="44"/>
        </w:rPr>
        <w:t>要点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>学校是火灾事故的重灾区，学生宿舍是学生生活、学习、休息的综合性场所，在校学生一天中有大部分时间是在宿舍度过的。这里人员密集，易燃可燃物多，学生消防意识不强，违规使用各类电器。一旦发生火灾，极易造成群死群伤的恶性火灾事故，严重影响社会稳定和教学秩序。因此学生宿舍安全尤为重要。防火要点：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>1、不乱接电源，不违规使用大功率电器，不在宿舍使用明火。学生本身缺乏必要的防火安全意识，对火灾的危害性认识不足。为了完成学习任务，晚上熄灯之后，买蜡烛或廉价的应急照明；为了改善伙食，买来电炉自炊；为了取暖，买来家电或者电热毯；再加上学生之间相互效仿，宿舍火灾隐患便滋生、蔓延开来。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>2、不存放易燃易爆物品。</w:t>
      </w:r>
      <w:r w:rsidRPr="00E36903">
        <w:rPr>
          <w:rFonts w:eastAsia="仿宋"/>
          <w:color w:val="000000"/>
          <w:sz w:val="28"/>
          <w:szCs w:val="28"/>
        </w:rPr>
        <w:t> 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>3、定期对宿舍进行防火安全检查。主要是排查热得快、酒精炉等违规电器，清除可燃物，尤其是易燃易爆物品。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lastRenderedPageBreak/>
        <w:t xml:space="preserve">4、不要躺在床上吸烟或乱扔烟头。学校教学楼、图书馆等公众场所严禁吸烟，因此有吸烟不良嗜好的学生多是在宿舍吸烟。一些学生随手乱扔烟头，又匆忙离开宿舍，可燃物遇到明火，在无人察觉的情况下，引发火灾事故。 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>5、室内无人时要关掉电器的电源开关，检查有无明火；嗅到异味要及时报告，采取措施。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 xml:space="preserve">6、消防设备配置齐全，爱护消防器材，掌握常用消防器材的使用方法。宿舍结构不合理。大部分宿舍楼层高、疏散距离长，有的防火区未采取防火分隔措施，消防通道被杂物占用，缺少消防设备。 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 xml:space="preserve">7、学习和掌握一定的防火、救火以及逃生知识。许多学生缺乏扑救初期火灾的基本常识。由于在校学生大部分时间都用在学习上，对火灾的了解仅限于媒体报道，未受过任何消防安全知识的培训，因此一旦发生火灾，就会手忙脚乱，不知如何有序疏散、逃生和扑救，以至酿成大祸。 </w:t>
      </w:r>
    </w:p>
    <w:p w:rsidR="00E36903" w:rsidRPr="00E36903" w:rsidRDefault="00E36903" w:rsidP="00E36903">
      <w:pPr>
        <w:pStyle w:val="a3"/>
        <w:spacing w:before="0" w:beforeAutospacing="0" w:after="225" w:afterAutospacing="0" w:line="528" w:lineRule="auto"/>
        <w:ind w:left="45" w:right="45" w:firstLine="450"/>
        <w:rPr>
          <w:rFonts w:ascii="仿宋" w:eastAsia="仿宋" w:hAnsi="仿宋"/>
          <w:color w:val="000000"/>
          <w:sz w:val="28"/>
          <w:szCs w:val="28"/>
        </w:rPr>
      </w:pPr>
      <w:r w:rsidRPr="00E36903">
        <w:rPr>
          <w:rFonts w:ascii="仿宋" w:eastAsia="仿宋" w:hAnsi="仿宋"/>
          <w:color w:val="000000"/>
          <w:sz w:val="28"/>
          <w:szCs w:val="28"/>
        </w:rPr>
        <w:t>8、发现火灾险情，应视火灾情况，拨打119，以减少损失。</w:t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84" w:rsidRDefault="00140184" w:rsidP="00835F00">
      <w:pPr>
        <w:spacing w:after="0"/>
      </w:pPr>
      <w:r>
        <w:separator/>
      </w:r>
    </w:p>
  </w:endnote>
  <w:endnote w:type="continuationSeparator" w:id="0">
    <w:p w:rsidR="00140184" w:rsidRDefault="00140184" w:rsidP="00835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0639"/>
      <w:docPartObj>
        <w:docPartGallery w:val="Page Numbers (Bottom of Page)"/>
        <w:docPartUnique/>
      </w:docPartObj>
    </w:sdtPr>
    <w:sdtContent>
      <w:p w:rsidR="00835F00" w:rsidRDefault="00835F00">
        <w:pPr>
          <w:pStyle w:val="a5"/>
          <w:jc w:val="center"/>
        </w:pPr>
        <w:fldSimple w:instr=" PAGE   \* MERGEFORMAT ">
          <w:r w:rsidRPr="00835F00">
            <w:rPr>
              <w:noProof/>
              <w:lang w:val="zh-CN"/>
            </w:rPr>
            <w:t>2</w:t>
          </w:r>
        </w:fldSimple>
      </w:p>
    </w:sdtContent>
  </w:sdt>
  <w:p w:rsidR="00835F00" w:rsidRDefault="00835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84" w:rsidRDefault="00140184" w:rsidP="00835F00">
      <w:pPr>
        <w:spacing w:after="0"/>
      </w:pPr>
      <w:r>
        <w:separator/>
      </w:r>
    </w:p>
  </w:footnote>
  <w:footnote w:type="continuationSeparator" w:id="0">
    <w:p w:rsidR="00140184" w:rsidRDefault="00140184" w:rsidP="00835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00" w:rsidRDefault="00835F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16475" o:spid="_x0000_s5122" type="#_x0000_t136" style="position:absolute;left:0;text-align:left;margin-left:0;margin-top:0;width:522.75pt;height:62.7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微软雅黑&quot;;font-size:1pt" string="尚恩消防：028——6523792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00" w:rsidRDefault="00835F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16476" o:spid="_x0000_s5123" type="#_x0000_t136" style="position:absolute;left:0;text-align:left;margin-left:0;margin-top:0;width:522.75pt;height:62.7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微软雅黑&quot;;font-size:1pt" string="尚恩消防：028——65237923"/>
        </v:shape>
      </w:pict>
    </w:r>
    <w:r>
      <w:rPr>
        <w:rFonts w:hint="eastAsia"/>
      </w:rPr>
      <w:t>尚恩企业管理咨询：</w:t>
    </w:r>
    <w:r>
      <w:rPr>
        <w:rFonts w:hint="eastAsia"/>
      </w:rPr>
      <w:t>028-65237923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00" w:rsidRDefault="00835F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16474" o:spid="_x0000_s5121" type="#_x0000_t136" style="position:absolute;left:0;text-align:left;margin-left:0;margin-top:0;width:522.75pt;height:62.7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微软雅黑&quot;;font-size:1pt" string="尚恩消防：028——6523792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A87"/>
    <w:rsid w:val="00140184"/>
    <w:rsid w:val="00323B43"/>
    <w:rsid w:val="003D37D8"/>
    <w:rsid w:val="00426133"/>
    <w:rsid w:val="004358AB"/>
    <w:rsid w:val="00835F00"/>
    <w:rsid w:val="008B7726"/>
    <w:rsid w:val="00D31D50"/>
    <w:rsid w:val="00E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35F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5F0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F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F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2018-11-12T12:35:00Z</dcterms:modified>
</cp:coreProperties>
</file>